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57" w:rsidRPr="00E36EDE" w:rsidRDefault="009C2355" w:rsidP="009C2355">
      <w:pPr>
        <w:pStyle w:val="11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  <w:r w:rsidRPr="00E36EDE">
        <w:rPr>
          <w:sz w:val="28"/>
          <w:szCs w:val="28"/>
          <w:lang w:val="en-US"/>
        </w:rPr>
        <w:t xml:space="preserve"> </w:t>
      </w:r>
      <w:r w:rsidRPr="00E36EDE">
        <w:rPr>
          <w:sz w:val="28"/>
          <w:szCs w:val="28"/>
        </w:rPr>
        <w:t>Письмо №1247</w:t>
      </w:r>
      <w:r w:rsidR="003E25A7">
        <w:rPr>
          <w:sz w:val="28"/>
          <w:szCs w:val="28"/>
        </w:rPr>
        <w:t>от 08.10.2025г</w:t>
      </w:r>
    </w:p>
    <w:p w:rsidR="009C2355" w:rsidRPr="00E36EDE" w:rsidRDefault="009C2355" w:rsidP="009C2355">
      <w:pPr>
        <w:pStyle w:val="11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  <w:r w:rsidRPr="00E36EDE">
        <w:rPr>
          <w:sz w:val="28"/>
          <w:szCs w:val="28"/>
        </w:rPr>
        <w:t xml:space="preserve">                                                           Руководителям </w:t>
      </w:r>
      <w:proofErr w:type="gramStart"/>
      <w:r w:rsidRPr="00E36EDE">
        <w:rPr>
          <w:sz w:val="28"/>
          <w:szCs w:val="28"/>
        </w:rPr>
        <w:t>образовательных</w:t>
      </w:r>
      <w:proofErr w:type="gramEnd"/>
    </w:p>
    <w:p w:rsidR="009C2355" w:rsidRPr="00E36EDE" w:rsidRDefault="009C2355" w:rsidP="009C2355">
      <w:pPr>
        <w:pStyle w:val="11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  <w:r w:rsidRPr="00E36EDE">
        <w:rPr>
          <w:sz w:val="28"/>
          <w:szCs w:val="28"/>
        </w:rPr>
        <w:t xml:space="preserve">                                                           организаций района</w:t>
      </w:r>
    </w:p>
    <w:p w:rsidR="00991D57" w:rsidRDefault="009C2355" w:rsidP="00E36EDE">
      <w:pPr>
        <w:pStyle w:val="11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  <w:r w:rsidRPr="00E36EDE">
        <w:rPr>
          <w:sz w:val="28"/>
          <w:szCs w:val="28"/>
        </w:rPr>
        <w:t xml:space="preserve">      О просмотре фильма</w:t>
      </w:r>
    </w:p>
    <w:p w:rsidR="00E36EDE" w:rsidRPr="00E36EDE" w:rsidRDefault="00E36EDE" w:rsidP="00E36EDE">
      <w:pPr>
        <w:pStyle w:val="11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</w:p>
    <w:p w:rsidR="00991D57" w:rsidRPr="00E36EDE" w:rsidRDefault="009C2355">
      <w:pPr>
        <w:pStyle w:val="20"/>
        <w:shd w:val="clear" w:color="auto" w:fill="auto"/>
        <w:spacing w:after="0" w:line="368" w:lineRule="exact"/>
        <w:ind w:firstLine="740"/>
        <w:jc w:val="both"/>
      </w:pPr>
      <w:r w:rsidRPr="00E36EDE">
        <w:t>МКУ «Управление образования» информирует о том, что в</w:t>
      </w:r>
      <w:r w:rsidR="00400991" w:rsidRPr="00E36EDE">
        <w:t xml:space="preserve"> целях развития межнациональных и межконфессиональных отношений в Республике Дагестан при поддержке Главы Республики Дагестан Меликова С.А создан документальный фильм об уникальном российском опыте межрелигиозного взаимодействия </w:t>
      </w:r>
      <w:r w:rsidR="00400991" w:rsidRPr="00E36EDE">
        <w:rPr>
          <w:rStyle w:val="23"/>
        </w:rPr>
        <w:t xml:space="preserve">«Кавказ сегодня и завтра» </w:t>
      </w:r>
      <w:r w:rsidR="00400991" w:rsidRPr="00E36EDE">
        <w:t>(далее - фильм).</w:t>
      </w:r>
    </w:p>
    <w:p w:rsidR="00991D57" w:rsidRPr="00E36EDE" w:rsidRDefault="00400991">
      <w:pPr>
        <w:pStyle w:val="20"/>
        <w:shd w:val="clear" w:color="auto" w:fill="auto"/>
        <w:spacing w:after="0" w:line="368" w:lineRule="exact"/>
        <w:ind w:firstLine="740"/>
        <w:jc w:val="both"/>
      </w:pPr>
      <w:r w:rsidRPr="00E36EDE">
        <w:t xml:space="preserve">Фильм рассказывает о поиске путей межрелигиозного согласия в условиях современной геополитической обстановки. Главные герои фильма - архиепископ Махачкалинский и Грозненский </w:t>
      </w:r>
      <w:proofErr w:type="spellStart"/>
      <w:r w:rsidRPr="00E36EDE">
        <w:t>Варлаам</w:t>
      </w:r>
      <w:proofErr w:type="spellEnd"/>
      <w:r w:rsidRPr="00E36EDE">
        <w:t xml:space="preserve"> и муфтий Дагестана шейх Ахмад-</w:t>
      </w:r>
      <w:proofErr w:type="spellStart"/>
      <w:r w:rsidRPr="00E36EDE">
        <w:t>афанди</w:t>
      </w:r>
      <w:proofErr w:type="spellEnd"/>
      <w:r w:rsidRPr="00E36EDE">
        <w:t xml:space="preserve"> </w:t>
      </w:r>
      <w:proofErr w:type="spellStart"/>
      <w:r w:rsidRPr="00E36EDE">
        <w:t>Абдулаев</w:t>
      </w:r>
      <w:proofErr w:type="spellEnd"/>
      <w:r w:rsidRPr="00E36EDE">
        <w:t>.</w:t>
      </w:r>
    </w:p>
    <w:p w:rsidR="00991D57" w:rsidRPr="00E36EDE" w:rsidRDefault="00400991">
      <w:pPr>
        <w:pStyle w:val="20"/>
        <w:shd w:val="clear" w:color="auto" w:fill="auto"/>
        <w:spacing w:after="0" w:line="368" w:lineRule="exact"/>
        <w:ind w:firstLine="740"/>
        <w:jc w:val="both"/>
      </w:pPr>
      <w:r w:rsidRPr="00E36EDE">
        <w:t>Героями фильма также стали участники СВО, известные государственные, общественные и религиозные деятели, историки, востоковеды, специалисты по межнациональному диалогу.</w:t>
      </w:r>
    </w:p>
    <w:p w:rsidR="009C2355" w:rsidRPr="00E36EDE" w:rsidRDefault="00400991">
      <w:pPr>
        <w:pStyle w:val="20"/>
        <w:shd w:val="clear" w:color="auto" w:fill="auto"/>
        <w:spacing w:after="0" w:line="368" w:lineRule="exact"/>
        <w:ind w:firstLine="740"/>
        <w:jc w:val="both"/>
      </w:pPr>
      <w:r w:rsidRPr="00E36EDE">
        <w:t>Режиссером фильма является Максим Самарин, генеральным</w:t>
      </w:r>
    </w:p>
    <w:p w:rsidR="009C2355" w:rsidRPr="00E36EDE" w:rsidRDefault="009C2355" w:rsidP="009C2355">
      <w:pPr>
        <w:pStyle w:val="20"/>
        <w:shd w:val="clear" w:color="auto" w:fill="auto"/>
        <w:spacing w:after="0" w:line="367" w:lineRule="exact"/>
        <w:jc w:val="left"/>
      </w:pPr>
      <w:r w:rsidRPr="00E36EDE">
        <w:t>продюсером - Петр Павлов.</w:t>
      </w:r>
    </w:p>
    <w:p w:rsidR="009C2355" w:rsidRPr="00E36EDE" w:rsidRDefault="009C2355" w:rsidP="009C2355">
      <w:pPr>
        <w:pStyle w:val="20"/>
        <w:shd w:val="clear" w:color="auto" w:fill="auto"/>
        <w:spacing w:after="0" w:line="367" w:lineRule="exact"/>
        <w:ind w:firstLine="800"/>
        <w:jc w:val="both"/>
      </w:pPr>
      <w:r w:rsidRPr="00E36EDE">
        <w:t>Авторы постарались вместе с героями фильма взглянуть на устои и богатые традиции Кавказа, показать настоящую жизнь достойного кавказского человека, истинного и правоверного.</w:t>
      </w:r>
    </w:p>
    <w:p w:rsidR="009C2355" w:rsidRPr="00E36EDE" w:rsidRDefault="009C2355" w:rsidP="009C2355">
      <w:pPr>
        <w:pStyle w:val="20"/>
        <w:shd w:val="clear" w:color="auto" w:fill="auto"/>
        <w:spacing w:after="0" w:line="367" w:lineRule="exact"/>
        <w:ind w:firstLine="800"/>
        <w:jc w:val="both"/>
      </w:pPr>
      <w:proofErr w:type="gramStart"/>
      <w:r w:rsidRPr="00E36EDE">
        <w:t>В связи с вышеизложенным просим вас организовать в образовательных организациях с участием обучающихся 9-11 классов, студентов образовательных организаций среднего профессионального и высшего образования просмотр фильма.</w:t>
      </w:r>
      <w:proofErr w:type="gramEnd"/>
    </w:p>
    <w:p w:rsidR="009C2355" w:rsidRPr="00E36EDE" w:rsidRDefault="009C2355" w:rsidP="009C2355">
      <w:pPr>
        <w:pStyle w:val="20"/>
        <w:shd w:val="clear" w:color="auto" w:fill="auto"/>
        <w:spacing w:after="0" w:line="367" w:lineRule="exact"/>
        <w:ind w:firstLine="800"/>
        <w:jc w:val="both"/>
      </w:pPr>
      <w:r w:rsidRPr="00E36EDE">
        <w:t xml:space="preserve">Фильм размещен по ссылке: </w:t>
      </w:r>
      <w:hyperlink r:id="rId7" w:history="1">
        <w:r w:rsidRPr="00E36EDE">
          <w:rPr>
            <w:rStyle w:val="a3"/>
          </w:rPr>
          <w:t>https://disk.yandex.rU/d/AWaICrQIxwW3wg</w:t>
        </w:r>
      </w:hyperlink>
      <w:r w:rsidRPr="00E36EDE">
        <w:rPr>
          <w:lang w:eastAsia="en-US" w:bidi="en-US"/>
        </w:rPr>
        <w:t>.</w:t>
      </w:r>
    </w:p>
    <w:p w:rsidR="009C2355" w:rsidRPr="00E36EDE" w:rsidRDefault="009C2355" w:rsidP="009C2355">
      <w:pPr>
        <w:pStyle w:val="20"/>
        <w:shd w:val="clear" w:color="auto" w:fill="auto"/>
        <w:spacing w:after="0" w:line="367" w:lineRule="exact"/>
        <w:ind w:firstLine="800"/>
        <w:jc w:val="both"/>
      </w:pPr>
      <w:r w:rsidRPr="00E36EDE">
        <w:t>Также рекомендуем при организации просмотра фильма приглашать участников и ветеранов Специальной военной операции и членов их семей, а также государственных, общественных и религиозных деятелей.</w:t>
      </w:r>
    </w:p>
    <w:p w:rsidR="009C2355" w:rsidRDefault="00E06204" w:rsidP="009C2355">
      <w:pPr>
        <w:pStyle w:val="20"/>
        <w:shd w:val="clear" w:color="auto" w:fill="auto"/>
        <w:spacing w:after="0" w:line="367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11530" distL="63500" distR="866140" simplePos="0" relativeHeight="37748915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842010</wp:posOffset>
                </wp:positionV>
                <wp:extent cx="765810" cy="177800"/>
                <wp:effectExtent l="0" t="381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355" w:rsidRPr="009C2355" w:rsidRDefault="009C2355" w:rsidP="009C2355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5pt;margin-top:66.3pt;width:60.3pt;height:14pt;z-index:-125827326;visibility:visible;mso-wrap-style:square;mso-width-percent:0;mso-height-percent:0;mso-wrap-distance-left:5pt;mso-wrap-distance-top:0;mso-wrap-distance-right:68.2pt;mso-wrap-distance-bottom:6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AQrgIAAKg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" filled="f" stroked="f">
                <v:textbox style="mso-fit-shape-to-text:t" inset="0,0,0,0">
                  <w:txbxContent>
                    <w:p w:rsidR="009C2355" w:rsidRPr="009C2355" w:rsidRDefault="009C2355" w:rsidP="009C2355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08330" simplePos="0" relativeHeight="377490178" behindDoc="1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832485</wp:posOffset>
                </wp:positionV>
                <wp:extent cx="2906395" cy="114300"/>
                <wp:effectExtent l="0" t="3810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355" w:rsidRPr="009C2355" w:rsidRDefault="009C2355" w:rsidP="009C2355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315"/>
                              </w:tabs>
                              <w:spacing w:after="0" w:line="1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8.25pt;margin-top:65.55pt;width:228.85pt;height:9pt;z-index:-125826302;visibility:visible;mso-wrap-style:square;mso-width-percent:0;mso-height-percent:0;mso-wrap-distance-left:5pt;mso-wrap-distance-top:0;mso-wrap-distance-right:4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wy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" filled="f" stroked="f">
                <v:textbox style="mso-fit-shape-to-text:t" inset="0,0,0,0">
                  <w:txbxContent>
                    <w:p w:rsidR="009C2355" w:rsidRPr="009C2355" w:rsidRDefault="009C2355" w:rsidP="009C2355">
                      <w:pPr>
                        <w:pStyle w:val="6"/>
                        <w:shd w:val="clear" w:color="auto" w:fill="auto"/>
                        <w:tabs>
                          <w:tab w:val="left" w:leader="hyphen" w:pos="4315"/>
                        </w:tabs>
                        <w:spacing w:after="0" w:line="1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11530" distL="537210" distR="63500" simplePos="0" relativeHeight="377491202" behindDoc="1" locked="0" layoutInCell="1" allowOverlap="1">
                <wp:simplePos x="0" y="0"/>
                <wp:positionH relativeFrom="margin">
                  <wp:posOffset>5144135</wp:posOffset>
                </wp:positionH>
                <wp:positionV relativeFrom="paragraph">
                  <wp:posOffset>842010</wp:posOffset>
                </wp:positionV>
                <wp:extent cx="977900" cy="177800"/>
                <wp:effectExtent l="635" t="3810" r="254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355" w:rsidRPr="009C2355" w:rsidRDefault="009C2355" w:rsidP="009C2355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05.05pt;margin-top:66.3pt;width:77pt;height:14pt;z-index:-125825278;visibility:visible;mso-wrap-style:square;mso-width-percent:0;mso-height-percent:0;mso-wrap-distance-left:42.3pt;mso-wrap-distance-top:0;mso-wrap-distance-right:5pt;mso-wrap-distance-bottom:6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crQIAAK8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" filled="f" stroked="f">
                <v:textbox style="mso-fit-shape-to-text:t" inset="0,0,0,0">
                  <w:txbxContent>
                    <w:p w:rsidR="009C2355" w:rsidRPr="009C2355" w:rsidRDefault="009C2355" w:rsidP="009C2355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2355" w:rsidRPr="00E36EDE">
        <w:t>Организованные вами просмотры просим размещать на официальных информационных ресурсах образовательных организаций в сети «Интернет».</w:t>
      </w:r>
    </w:p>
    <w:p w:rsidR="003E25A7" w:rsidRDefault="003E25A7" w:rsidP="009C2355">
      <w:pPr>
        <w:pStyle w:val="20"/>
        <w:shd w:val="clear" w:color="auto" w:fill="auto"/>
        <w:spacing w:after="0" w:line="367" w:lineRule="exact"/>
        <w:ind w:firstLine="800"/>
        <w:jc w:val="both"/>
      </w:pPr>
    </w:p>
    <w:p w:rsidR="00E36EDE" w:rsidRDefault="00E06204" w:rsidP="009C2355">
      <w:pPr>
        <w:pStyle w:val="20"/>
        <w:shd w:val="clear" w:color="auto" w:fill="auto"/>
        <w:spacing w:after="0" w:line="367" w:lineRule="exact"/>
        <w:ind w:firstLine="800"/>
        <w:jc w:val="both"/>
      </w:pPr>
      <w:bookmarkStart w:id="0" w:name="_GoBack"/>
      <w:bookmarkEnd w:id="0"/>
      <w:r>
        <w:t xml:space="preserve">Начальник МКУ «Управление образования»:             </w:t>
      </w:r>
      <w:proofErr w:type="spellStart"/>
      <w:r>
        <w:t>Х.Н.Исаева</w:t>
      </w:r>
      <w:proofErr w:type="spellEnd"/>
      <w:r>
        <w:t>.</w:t>
      </w:r>
    </w:p>
    <w:p w:rsidR="003E25A7" w:rsidRPr="003E25A7" w:rsidRDefault="003E25A7" w:rsidP="009C2355">
      <w:pPr>
        <w:pStyle w:val="20"/>
        <w:shd w:val="clear" w:color="auto" w:fill="auto"/>
        <w:spacing w:after="0" w:line="367" w:lineRule="exact"/>
        <w:ind w:firstLine="800"/>
        <w:jc w:val="both"/>
        <w:rPr>
          <w:i/>
          <w:sz w:val="22"/>
        </w:rPr>
      </w:pPr>
      <w:proofErr w:type="spellStart"/>
      <w:r w:rsidRPr="003E25A7">
        <w:rPr>
          <w:i/>
          <w:sz w:val="22"/>
        </w:rPr>
        <w:t>Исп.</w:t>
      </w:r>
      <w:proofErr w:type="gramStart"/>
      <w:r w:rsidRPr="003E25A7">
        <w:rPr>
          <w:i/>
          <w:sz w:val="22"/>
        </w:rPr>
        <w:t>,А</w:t>
      </w:r>
      <w:proofErr w:type="gramEnd"/>
      <w:r w:rsidRPr="003E25A7">
        <w:rPr>
          <w:i/>
          <w:sz w:val="22"/>
        </w:rPr>
        <w:t>лиева</w:t>
      </w:r>
      <w:proofErr w:type="spellEnd"/>
      <w:r w:rsidRPr="003E25A7">
        <w:rPr>
          <w:i/>
          <w:sz w:val="22"/>
        </w:rPr>
        <w:t xml:space="preserve"> Н.Ш</w:t>
      </w:r>
    </w:p>
    <w:p w:rsidR="003E25A7" w:rsidRPr="00E36EDE" w:rsidRDefault="003E25A7" w:rsidP="009C2355">
      <w:pPr>
        <w:pStyle w:val="20"/>
        <w:shd w:val="clear" w:color="auto" w:fill="auto"/>
        <w:spacing w:after="0" w:line="367" w:lineRule="exact"/>
        <w:ind w:firstLine="800"/>
        <w:jc w:val="both"/>
      </w:pPr>
    </w:p>
    <w:p w:rsidR="00E36EDE" w:rsidRPr="00E36EDE" w:rsidRDefault="00E36EDE" w:rsidP="009C2355">
      <w:pPr>
        <w:pStyle w:val="30"/>
        <w:shd w:val="clear" w:color="auto" w:fill="auto"/>
        <w:spacing w:before="0" w:after="0" w:line="248" w:lineRule="exact"/>
        <w:ind w:right="8120"/>
        <w:rPr>
          <w:sz w:val="28"/>
          <w:szCs w:val="28"/>
        </w:rPr>
      </w:pPr>
    </w:p>
    <w:p w:rsidR="00991D57" w:rsidRPr="003E25A7" w:rsidRDefault="003E25A7" w:rsidP="003E25A7">
      <w:pPr>
        <w:pStyle w:val="30"/>
        <w:shd w:val="clear" w:color="auto" w:fill="auto"/>
        <w:tabs>
          <w:tab w:val="left" w:pos="0"/>
          <w:tab w:val="left" w:pos="142"/>
          <w:tab w:val="left" w:pos="284"/>
          <w:tab w:val="left" w:pos="567"/>
        </w:tabs>
        <w:spacing w:before="0" w:after="0" w:line="248" w:lineRule="exact"/>
        <w:ind w:right="8761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sectPr w:rsidR="00991D57" w:rsidRPr="003E25A7" w:rsidSect="003E25A7">
      <w:pgSz w:w="11900" w:h="16840"/>
      <w:pgMar w:top="709" w:right="668" w:bottom="284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86" w:rsidRDefault="00D27A86">
      <w:r>
        <w:separator/>
      </w:r>
    </w:p>
  </w:endnote>
  <w:endnote w:type="continuationSeparator" w:id="0">
    <w:p w:rsidR="00D27A86" w:rsidRDefault="00D2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86" w:rsidRDefault="00D27A86"/>
  </w:footnote>
  <w:footnote w:type="continuationSeparator" w:id="0">
    <w:p w:rsidR="00D27A86" w:rsidRDefault="00D27A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57"/>
    <w:rsid w:val="003E25A7"/>
    <w:rsid w:val="00400991"/>
    <w:rsid w:val="00991D57"/>
    <w:rsid w:val="009C2355"/>
    <w:rsid w:val="00D27A86"/>
    <w:rsid w:val="00E06204"/>
    <w:rsid w:val="00E3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5pt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32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2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60" w:line="3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ind w:firstLine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32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5pt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32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22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60" w:line="3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ind w:firstLine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240" w:line="32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AWaICrQIxwW3w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dcterms:created xsi:type="dcterms:W3CDTF">2025-10-08T10:52:00Z</dcterms:created>
  <dcterms:modified xsi:type="dcterms:W3CDTF">2025-10-08T11:25:00Z</dcterms:modified>
</cp:coreProperties>
</file>